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8"/>
        <w:gridCol w:w="1964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pokryjesz go szczerym złotem, i zrobisz mu złotą ramę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2024-05-20T03:12:03Z</dcterms:modified>
</cp:coreProperties>
</file>