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34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usuwał się na pustkowia* i tam się modlił.**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był usuwający się na pustkowia i modlący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2024-05-20T17:13:03Z</dcterms:modified>
</cp:coreProperties>
</file>