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co mu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bowiem co pewien czas zstępował do sadzawki i poruszał wodę. A kto pierwszy wszedł po poruszeniu wody, stawał się zdrowym,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czasu pewnego zstępował w sadzawkę i poruszał wodę; a tak, kto pierwszy wstąpił po wzruszeniu wody, stawał się zdrowym, jakąbykolwiek chorobą zdjęty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zstępował czasu pewnego w sadzawkę i wzruszała się woda. A kto pierwszy wstąpił do sadzawki po wzruszeniu wody, zstawał się zdrowym, jaką by kolwiek zjęty był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do czasu zstępował bowiem anioł Pana do sadzawki i poruszał wodę. Kto więc po poruszeniu wody pierwszy do niej wstąpił, odzyskiwał zdrowie,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 bowiem zstępował co pewien czas i poruszał wodę. Kto pierwszy wstąpił do poruszonej wody, odzyskiwał zdrowie niezależnie od tego, jaką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 czasu do czasu zstępował anioł Pana do sadzawki i po ruszał wodę. Kto pierwszy wszedł do wody po jej poruszeniu, zostawał uzdrowiony z każdej choroby.]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bowiem anioł Pana schodził do tej sadzawki i poruszał wodę. Kto pierwszy wszedł po poruszeniu się wody, stawał się zdrowy i już więcej nie dręczyła go choroba.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jakiś czas schodził bowiem anioł Pana do sadzawki i wzburzał wodę. Kto więc pierwszy wszedł do sadzawki po wzburzeniu wody, bez względu na rodzaj choroby powracał do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stosownej pory, do sadzawki zstępował anioł oraz poruszał wodę; a następnie kto pierwszy wszedł po wzruszeniu wody, stawał się zawsze zdrowym, kiedy był owładnięty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 zstępował od czasu do czasu do sadzawki i poruszał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2024-05-21T11:37:09Z</dcterms:modified>
</cp:coreProperties>
</file>