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nagabywała go swoimi słowami przez całe dnie i nalegała na niego, i uprzykrzyła mu życie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uprzykrzyła mu życie na śmierć, </w:t>
      </w:r>
      <w:r>
        <w:rPr>
          <w:rtl/>
        </w:rPr>
        <w:t>נַפְׁשֹו לָמּות וַּתִקְצַר</w:t>
      </w:r>
      <w:r>
        <w:rPr>
          <w:rtl w:val="0"/>
        </w:rPr>
        <w:t xml:space="preserve"> , idiom: uprzykrzała mu duszę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2024-05-20T20:57:11Z</dcterms:modified>
</cp:coreProperties>
</file>