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 była nałożnicą Elifaza, syna Ezawa. Urodziła ona Elifazowi Amaleka. Ci więc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Timna była nałożnicą Elifaza, syna Ezawa, i urodziła Elifazowi Amaleka.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założnica Elifasa, syna Ezawowego, i urodziła Elifasowi Amaleka.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nałożnica Elifaza, syna Ezaw: która mu urodziła Amalecha.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mu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zaś, która była nałożnicą Elifaza, syna Ezawa, 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Elifazowi Amaleka. To są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była drugorzędną żoną Elifaza, syna Ezawa; ona urodziła Elifazowi Amaleka. To są więc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Timna była nałożnicą Elifaza, syna Esawa, i urodziła Elifazowi Amaleka; to są synowie Ady,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Тамна ж була наложниця Еліфаза сина Ісава, і породила Еліфазові Амалика. Це сини Ади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Thimna była nałożnicą Elifaza oraz urodziła Elifazowi Amaleka. Oto potomkowie Ady,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została nałożnicą Elifaza, syna Ezawa. Po pewnym czasie urodziła Elifazowi Amaleka. To są synowie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2024-05-14T03:38:48Z</dcterms:modified>
</cp:coreProperties>
</file>