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2024-05-20T16:43:11Z</dcterms:modified>
</cp:coreProperties>
</file>