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na cześć JAHWE. Baranka paschalnego zabili w czternastym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obchodził w Jerozolimie święto Paschy dla JAHWE. I zabito baranka paschalnego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Jozyjasz w Jeruzalemie święto przejścia Panu; i zabili baranka wielkanocnego czternastego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Jozjasz w Jeruzalem Fase JAHWE, które ofiarowano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na cześć Pana; dnia czternastego miesiąca pierwszego ofiarowano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Jeruzalemie Paschę dla Pana. Baranka paschalnego zabili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obchodził w Jerozolimie Paschę dla JAHWE i 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Paschę ku czci JAHWE w Jerozolimie. Czternastego dnia pierwszego miesiąca zabito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Jozjasz w Jeruzalem Święto Paschy Jahwe; ofiarowali baranka paschalnego czternastego dnia w pierwszym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зробив пасху свому Господеві Богові, і закололи пасху в чотирнадцятому (дні)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obchodził w Jeruszalaim Paschę WIEKUISTEGO; więc czternastego dnia, pierwszego miesiąca zabili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Jozjasz urządził w Jerozolimie Paschę dla JAHWE i zarżnięto ofiarę paschalną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2024-05-20T17:32:18Z</dcterms:modified>
</cp:coreProperties>
</file>