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wieczorem, że nadleciały przepiórki i pokryły obóz, a z rana warstwa rosy leżała wokół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2024-05-20T15:12:24Z</dcterms:modified>
</cp:coreProperties>
</file>