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przepasana worem nad narzeczonym z 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we włosiennicy nad narzeczonym z jej młodych lat!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 jak dziewica przepasana worem nad mężem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Narzekaj, jako panna przepasana worem nad mężem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 jako panna przepasana worem nad mężem młodości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Użalaj się, jak dziewica przepasana worem, nad oblubieńcem swojej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Zawodźcie jak panna ubrana we włosiennicę nad narzeczonym z młodych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dziewica przepasana worem, opłakuj męża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Płaczcie, jak młoda kobieta w wór odziana zawodzi nad oblubieńcem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lament jak panna, która przywdziała strój żałobny po swym młodym małżonku!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Заплач до Мене більше ніж невістка підперезана мішком за свого молодого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Biadaj, jak dziewica przepasana worem, nad mężem swojej młodości!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Biadaj, jak dziewica przepasana worem biada nad tym. kto był jej właścicielem w jej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2024-05-18T07:28:23Z</dcterms:modified>
</cp:coreProperties>
</file>