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też tamte strony, wieloma mowami dodał im otuchy i przybył do Grecji,*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części* tamte i zachęciwszy ich słowem licznym, przyszedł do Hellady.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części tamte i zachęciwszy ich słowem licznym przyszedł do Grecji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20:1-6&lt;/x&gt; może streszczać cały rok służby Pawła (por. &lt;x&gt;540 10:10&lt;/x&gt;). Nie ma tu jednak mowy o pobycie Pawła w Troadzie (&lt;x&gt;540 2:12&lt;/x&gt;), o spotkaniu Tytusa w Macedonii (&lt;x&gt;540 2:13-7&lt;/x&gt;, 16) ani o wizycie w Illyrii (&lt;x&gt;520 15:1920&lt;/x&gt;), gdzie mógł powstać 2Kor (zob. 2Kor 13), za pośrednictwem którego Paweł próbował przezwyciężyć trudności powstałe w tym kościele.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geograficznym: tereny, kraje.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2024-05-19T09:57:05Z</dcterms:modified>
</cp:coreProperties>
</file>