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Danici wrócili do swoich braci w Sorea i Esztaol, ci zapytali: Jak wam się powiodło?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wrócili do swych braci do Sorea i Esztaol, ich bracia zapytali ich: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wrócili do braci swych do Saraa i do Estaol, rzekli im bracia ich: Cóżeście sprawili?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braci swej do Saraa i Estaol, a co by sprawili, pytającym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do swoich braci, do Sorea i Esztaol, a ci zapytali ich: Cóż nam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powrócili do swoich braci w Sorea i w Esztaol, rzekli do nich ich bracia: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Sorea i Esztaolu, ci ich zapytali: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wysłannicy powrócili do swoich braci w Sorea i w Esztaol, oni ich zapytali: „Z czym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Cory i Esztaolu, zapytali ich bracia: - Co za wieści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її сатрапи чужинців сім мокрих не пошкоджених шнурів і вона звязала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wrócili do swoich pobratymców, do Corea i Esztaol, ich pobratymcy do nich powiedzieli: Co przynieśliście?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do swych braci w Corze i Esztaolu, a ich bracia rzekli do nich: ”Jak wam poszło?”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2024-05-17T15:13:26Z</dcterms:modified>
</cp:coreProperties>
</file>