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zobaczył już Saula do dnia swojej śmierci. Samuel bowiem bolał z powodu Saula, a i JAHWE żałował, że ustanowił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nie zobaczył już Saula aż do dnia swojej śmierci. Bolał jednak Samuel nad Saulem, a JAHWE żałował, że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potem więcej Samuel nie widział Saula, aż do dnia śmierci swojej: wszakże żałował Samuel Saula, a Pan też żałował, że uczynił królem Saula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 więcej Samuel Saula aż do dnia śmierci swej: wszakże płakał Samuel Saula, że JAHWE żałował, iż go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Samuel nie zobaczył Saula aż do chwili swej śmierci. Smucił się jednak, iż Pan pożałował tego, że Saula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oglądał już Saula do dnia swojej śmierci i bolał Samuel nad Saulem. Pan zaś żałował, iż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aż do dnia swojej śmierci. Smucił się jednak z powodu Saula, gdyż JAHWE żałował, że uczynił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spotkał się już z Saulem aż do śmierci. Smucił się jednak z tego powodu, że JAHWE pożałował, iż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zobaczył już Samuel Saula aż do chwili swej śmierci; ale Samuel żałował Saula; Jahwe zaś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Ramath, zaś Saul wrócił do swego domu w Gibea–Saul.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aż do dnia swej śmierci już nie widział Saula, gdyż Samuel pogrążył się w żałości z powodu Saula. JAHWE zaś żałował, że uczynił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2024-05-21T02:50:14Z</dcterms:modified>
</cp:coreProperties>
</file>