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3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Chusa: Saba i Euila i Sabatha i Regma i Sebakatha. Synowie zaś Regmy: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Seba* i Chawila,** i Sabta,*** i Rama,**** i Sabteka.***** Synowie Ramy to: Saba****** i Dedan.*******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Kusza: Seba, Chawila, Sabta, Rama i Sabteka. 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Chusowi: Seba, i Hewila, i Sabta, i Regma, i Sabtacha.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Chusowi: Saba i Hewila, i Sabata, i Regma, i Sabatacha. Synowie Regmowi: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są: Seba, Chawila, Sabata, Raema i Sabtecha. Synami Raemy są: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Sabteka. 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Kusza: Sewa, Chawila, Sawta, Rama, Sawtecha. Synowie Ramy: Szewa i Dedan.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Хуса: Сава і Евіла і Савата і Реґма і Саваката. Сини ж Реґми: Сава і 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Kusza to: Szeba, Chawila, Sabta, Rama i Sabtecha. A 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Seba : łączony z plemionami zamieszkującymi górny Egipt wzdłuż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Chawila : łączony z plemionami zamieszkującymi wsch Arabię, &lt;x&gt;10 10:7&lt;/x&gt;L.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Sabta :  łączony  z  plemionami  zamieszkującymi zach  wybrzeże  Zatoki  Perskiej i starożytne Hadramaut.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 łączony  z  plemionami  zamieszkującymi pn-zach Arabię.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Sabteka : łączony z plemionami zamieszkującymi rejony Samudake w kierunku Zatoki Perskiej.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Saba : łączony z plemionami zamieszkującymi pd-zach Arabię.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Dedan : łączony z plemionami zamieszkującymi pn Arabię, okolice 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2024-04-28T06:14:21Z</dcterms:modified>
</cp:coreProperties>
</file>