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koźląt okryła jego ręce i jego 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skórkami koźląt okryła mu ręce i 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koźląt owinęła mu ręce i 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koźlęcemi obwinęła ręce jego, i gładkość szyi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skórki koźlęce obwinęła wkoło ręku, i gołość szyje jego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skórkami koźląt owinęła mu ręce i nieowłosioną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koźlęcymi okryła jego ręce i jego 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Skórami koźlątek zaś owinęła mu ręce i 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Skórami koźląt owinęła mu ręce i nieowłosione części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ręce zaś i na nieowłosione części karku nałożyła skórę z koziołków.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Nałożyła skóry koźląt na jego ręce i na gładkość jego szyi.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шкури козлів обвинула на його руках і на нагі часті його шиї,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ręce i gładkość jego szyi obłożyła skórkami koźląt.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skóry koźląt z kóz nałożyła na jego ręce i na nieowłosioną część jego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2024-05-03T20:25:11Z</dcterms:modified>
</cp:coreProperties>
</file>