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― Odgłos Twój usłyszałem przechodzenia w ― ogrodzie i przestraszyłem się, bo nagi jestem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Usłyszałem Twój głos w ogrodzie i przestraszyłem się, bo jestem nagi – i 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Usłyszałem, że jesteś w ogrodzie, i przestraszyłem się, bo jestem nagi — dlatego 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 i zląkłem się, gdyż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Głos twój usłyszałem w sadzie, i zlękłem się dla tego, żem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Usłyszałem twój głos w raju i zlękłem się, przeto żem jest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ogrodzie, przestraszyłem się, bo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Usłyszałem szelest twój w ogrodzie i zląkłem się, gdyż jestem nagi, dlatego 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Usłyszałem Twój głos w ogrodzie, przestraszyłem się, bo jestem nagi, i się schowałem.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„Słyszałem Twój głos w ogrodzie, zląkłem się, gdyż jestem nagi, i ukryłem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Usłyszałem odgłos Twoich [kroków] w ogrodzie i przestraszyłem się, bo jestem nagi. Dlatego się skryłem.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Usłyszałem Twój głos w ogrodzie, przestraszyłem się, bo jestem nagi, i schowałem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Я почув твій голос, як Ти ходив в раю і злякався, бо я нагий, і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Słyszałem Twój głos w ogrodzie i wystraszyłem się, ponieważ jestem nagi; zatem się ukryłem.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ten rzekł: ”Usłyszałem twój głos w ogrodzie, lecz się zląkłem, gdyż byłem nagi i dlatego się ukryłem”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2024-04-27T07:28:43Z</dcterms:modified>
</cp:coreProperties>
</file>