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Bóg, usunął człowieka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wydalił go więc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Pan Bóg z sadu Eden, ku sprawowaniu ziemi, z której był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JAHWE Bóg z raju rozkoszy, żeby uprawował ziemię, z której jest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wydalił go z ogrodu Eden, aby uprawiał tę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go więc Pan 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więc wygnał go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JAHWE Bóg człowieka z Edenu,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go przeto Jahwe-Bóg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[więc] Bóg z Ogrodu Eden, aby uprawiał ziemię, z której był wzięty.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його Господь Бог з раю насолоди щоб обробляти землю, з якої був взятий.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WIEKUISTY, Bóg, wydalił go z ogrodu Eden, aby uprawiał ziemię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usunął go z ogrodu Eden,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2024-04-27T12:18:44Z</dcterms:modified>
</cp:coreProperties>
</file>