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pomnik w tym miejscu, w którym z nim rozmawiał, pomnik kamienny, i wylał na niego ofiarę z płynów, i polał go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2024-04-29T00:42:55Z</dcterms:modified>
</cp:coreProperties>
</file>