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 po przyjściu* z Padan-Aram – i** pobłogosławił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Jakuba z Padan-Aram Bóg ukazał mu się ponownie.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znowu ukazał się Jakubowi, gdy ten wracał z Paddan-Aram,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Bóg znowu Jakóbowi, gdy się wracał z Padan Syryjskiego,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powtóre Bóg Jakobowi, gdy się wrócił z Mezopotamijej Syryjskiej,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ukazał się jeszcze Jakubowi po jego powrocie z Paddan-Aram i błogosławiąc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ukazał się Bóg Jakubowi, gdy wracał z Paddan-Aram,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wracał z Paddan-Aram, wtedy Bóg znowu mu się ukazał i 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znowu ukazał się Jakubowi po jego przyjściu z Paddan-Aram i pobłogosławił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ukazał się Jakubowi po raz drugi od jego powrotu z Paddan-Aram, pobłogosławił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się Bóg Jaakowowi ponownie, gdy szedł z Padan Aram,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Бог Якову ще в Лузі, коли прийшов з Месопотамії сирійської і поблагословив його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z Paddan–Aram Bóg jeszcze raz ukazał się Jakóbowi oraz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jeszcze raz ukazał się Jakubowi, gdy ten przybywał z Paddan-Aram, i go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gdy szedł, ּ</w:t>
      </w:r>
      <w:r>
        <w:rPr>
          <w:rtl/>
        </w:rPr>
        <w:t>בְבֹאֹו מִּפַּדַן 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2024-04-29T00:40:32Z</dcterms:modified>
</cp:coreProperties>
</file>