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Ruben wrócił do studni, oto w studni Józefa nie było – i rozdarł swoje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2024-04-28T22:32:43Z</dcterms:modified>
</cp:coreProperties>
</file>