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71"/>
        <w:gridCol w:w="2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Dożył zaś Set dwieście i pięć lat i zrodził ― Enosza.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 żył sto pięć lat i zrodził Enosza.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2024-04-27T05:25:33Z</dcterms:modified>
</cp:coreProperties>
</file>