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Szimei, syn Gery, Beniaminita z Bachurim.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Szimei, syn Gery, Beniaminita z Bachurim, i wyruszył z ludem Judy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Semej, syn Giery, syna Jemini, który był z Bachurym, i wyszedł z mężami Judzkimi przeciwko królowi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też Semej, syn Gera, syna Jemini z Bahurim, i wyszedł z mężmi Judzkimi przeciwko królowi Dawidowi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 pochodzący z Bachurim, śpieszył razem z Judą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także Szymei, syn Gery, Beniaminita z Bachurim, wraz z 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 i przybył nad Jordan. Judejczycy zaś przybyli do Gilgal, aby wyjść królowi na spotkanie i przeprawić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wyruszył w drogę powrotną i przybył nad Jordan. Judejczycy zaś, którzy pospieszyli przywitać króla i pomóc mu w przeprawie przez rzekę, przyszli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doszedł król do Jordanu, a Judejczycy wyszli aż do Gilgal, by spotkać króla i pomóc mu w przeprawie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повернувся і прийшов до Йордану, і мужі Юди прийшли до Ґалґали, щоб піти на зустріч цареві, щоб перевести царя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wrócił i przybył nad Jarden, podczas gdy Judejczycy przybyli do Gilgal, by zajść drogę królowi i przeprowadzić króla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Szimej, syn Gery, Beniaminita z Bachurim, pośpieszył się i z mężami judzkimi wyszedł na spotkanie królowi Dawidowi.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2024-05-26T07:22:21Z</dcterms:modified>
</cp:coreProperties>
</file>