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znów* zapłonął gniew JAHWE na Izraela, a pobudził** *** przeciwko nim Dawida:**** Idź, policz Izraela i Judę!*****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21:1-14&lt;/x&gt;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&lt;x&gt;130 21:1&lt;/x&gt; to szatan pobudził Dawida: I powstał szatan (l. przeciwnik) przeciw Izraelowi i pobudził Dawida, by policzył Izraela, </w:t>
      </w:r>
      <w:r>
        <w:rPr>
          <w:rtl/>
        </w:rPr>
        <w:t>נֹות אֶת־יִׂשְרָאֵל ־ וַּיַעֲמֹד ׂשָטָן עַל־יִׂשְרָאֵל וַּיָסֶת אֶת־ּדָוִיד לִמְ</w:t>
      </w:r>
      <w:r>
        <w:rPr>
          <w:rtl w:val="0"/>
        </w:rPr>
        <w:t xml:space="preserve"> . Co do kwestii woli Bożej, suwerenności człowieka i możliwości szatana zob. m.in. &lt;x&gt;10 50:18-21&lt;/x&gt;; &lt;x&gt;90 16:14&lt;/x&gt;; &lt;x&gt;480 14:21&lt;/x&gt;; &lt;x&gt;510 2:23&lt;/x&gt;;&lt;x&gt;510 4:28&lt;/x&gt;;&lt;x&gt;510 18:9-11&lt;/x&gt;;&lt;x&gt;510 27:31&lt;/x&gt;; &lt;x&gt;620 2:10&lt;/x&gt; (&lt;x&gt;100 24:1&lt;/x&gt;L.).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Dawida : w MT: Dawida, mówiąc, </w:t>
      </w:r>
      <w:r>
        <w:rPr>
          <w:rtl/>
        </w:rPr>
        <w:t>לֵאמֹרּדָוִד</w:t>
      </w:r>
      <w:r>
        <w:rPr>
          <w:rtl w:val="0"/>
        </w:rPr>
        <w:t xml:space="preserve"> , słowo to jednak może pełnić funkcję dwukropka, w pismach tamtego okresu nie było interpunkcji.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2024-04-28T22:50:48Z</dcterms:modified>
</cp:coreProperties>
</file>