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lud, który był za Omrim, okazał się mocniejszy niż lud, który był za Tibnim, synem Ginata. Gdy Tibni zginął, zapanował Omri.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2024-04-30T13:41:07Z</dcterms:modified>
</cp:coreProperties>
</file>