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Omriego, których dokonał, i jego potęga, do której doszedł,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Omriego, których dokonał, i jego potęga, którą pokazywał,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Amrego, i wszystko, co czynił, i moc jego, którą pokazywał,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Amrego i wojny jego, które czynił,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Omriego oraz wszystko, co zdziałał, i 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jakich dokonał, i jego potęga, jaką zyskał,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Omriego oraz to, co uczynił, a także jego dzielność,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Omriego,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Omriego, to, co zdziałał, i męstwo, jakiego dał dowody,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Амврія і все, що він вчинив, і його сили, чи ось це не записане в книзі літопису царів Ізраїля? І заснув Амврій з своїми батьками і його похоронено в Самарії, і замість нього царює його син Ахаав. І в одинадцятому році Амврія царює Йосафат син Аси, він (був) тридцять пять літний коли зацарював, і двадцять пять літ царював в Єрусалимі, й імя його матері Ґазува дочка Селея. І він пішов дорогою Аси свого батька і не звернув з неї, щоб чинити добро перед Господом. Тільки не винищив високі (місця), (ще) жервували в високих і приносили кадило. І те, що вчинив Йосафат, і вся сила, яку вчинив, і з ким воював, чи ось це не записане в книзі літопису царів Юди? І остале розпусти, які відбувалися в днях Аси його батька, він винищив з землі. І не було царя в Сирії Насіва. І цар Йосафат зробив корабель в Тарсісі, щоб піти до Софіра за золотом. І не пішов, бо корабель розбився в Ґазіонґавері. Тоді сказав Цар Ізраїля до Йосафата: Пішлю моїх слуг і твоїх слуг в кораблі, і Йосафат не забажав. І заснув Йосафат зі своїми батьками і поховано його з його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Omrego, które spełnił, i jego mocy, którą okazywał,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Omriego tego, co uczynił, oraz jego potęgi, z jaką działał –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2024-04-30T13:35:28Z</dcterms:modified>
</cp:coreProperties>
</file>