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tablicach jej uchwytów i na jej zakończeniach wyrył cheruby, lwy i palmy, stosownie do wolnego miejsca na każdej, a wokoło –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płaskich powierzchniach tych uchwytów i na jej zakończeniach wyrył cheruby, lwy i palmy, stosownie do wolnego miejsca, a wokoło —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płaszczyznach tych szczebelków i na listwach wyrył cherubiny, lwy i palmy, stosownie do miejsca dla każdego, oraz inne elementy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wyrzezał na deszczkach po krańcach jego, i po listwowaniach jego Cherubiny, lwy, i palmy, jedno podle drugiego, po każdem przydaniu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Wyrzezał też na deszczkach onych, które były z miedzi i na węgłach, Cherubimy i lwy, i palmy, jakoby na podobieństwo człowieka stojącego, że się nie wyryte, ale przystawione wokoło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blachach i prętach wyrył dokoła cheruby, lwy i palmy, a w wolnej przestrzeni girlandy.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płaszczyznach tych uchwytów i na listwach wyrył też cheruby, lwy i liście palmowe, na ile miejsca starczyło, a wokoło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płaszczyznach uchwytów i listwach wyrył cheruby, lwy i palmy, a wokoło na wolnej przestrzeni girlandy.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blachach bocznych ścian oraz wspornikach wyrył wizerunki cherubów, lwów i palm, a w każdej wolnej przestrzeni dokoła wzory z wieńców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gładkiej powierzchni uchwytów i na obrzeżach, [wszędzie] gdzie tylko było wolne miejsce, wy rzeźbił dookoła cheruby, lwy, palmy oraz girlandy.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переддверя і цвяхи і миски і полумиски і золоті кадильниці, з чистого золота, і дверцята дверей внутрішнього дому, святого святих, і золоті двері дому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tablicach, rękojeściach oraz na listwowaniach każdego, wyrył cheruby, lwy i palmy, i dookoła festony w każdym odstępie.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płytach jego boków oraz na ściankach bocznych wyrył cheruby, lwy i wizerunki palm, na każdej stosownie do wolnego miejsca, a także wieńce ze wszystkich stron.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2024-05-08T18:00:49Z</dcterms:modified>
</cp:coreProperties>
</file>