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Merariego, ich bracia, (stawali) po lewej: Etan, syn Kisziego, syna Abdiego, syna Maluka,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strony stawali ich bracia, synowie Merariego: Etan, syn Kisziego, syna Abdiego, syna Maluka,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jego syn Libni, jego syn Szimei, jego syn Uzza;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Mahali; Lobni syn jego, Symej syn jego, Uza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Merarego: Moholi, Lobni, syn jego, Semej, syn jego, Oza,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syn jego Machli, syn jego Libni, syn jego Szimei, syn jego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 stronie stawali ich bracia, synowie Merariego: Etan, syn Kisziego, który był synem Abdiego, syna Mallucha.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– synowie Merariego –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 stronie stali ich bracia, potomkowie Merariego: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Мерари їхнього брата з ліва. Етан син Кісея, сина Авдія, сина Малоха,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Merarego byli: Machli, jego syn Libni, jego syn Szymej, jego syn 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Machli, jego syn Libni, jego syn Szimej, jego syn Uzza,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2024-06-01T21:16:48Z</dcterms:modified>
</cp:coreProperties>
</file>