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3"/>
        <w:gridCol w:w="3066"/>
        <w:gridCol w:w="4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Issachara* to: Tola i Pua, Jaszub i Szimron – czterej.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Issachara to: Tola i Pua, Jaszub i Szimron — ci czterej.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Synami Issachara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Tola, Pua, Jaszub, Szimron — czterej.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Isascharowi: Tola i Fua, Jasub, i Semram, czterej.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Issachar: Tola i Fua, Jasub i Symeron, czterzej.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Issachara: Tola, Pua, Jaszub i Szimron, czterej.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Issachara byli: Tola, Pua, Jaszub i Szimron, ci czterej.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Czterech synów Issachara to: Tola, Pua, Jaszub i Szimron.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Czterej synowie Issachara to: Tola, Pua, Jaszub i Szimron.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Issachara byli: Tola, Pua, Jaszub i Szimron [ci] czterej.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Синам Іссахара: Тола і Фуа і Ясув і Семерон, чотири.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czterej synowie Issachara to: Thola, Fuwa, Jaszub i Szymron.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Issachara byli: Tolae i Pua, Jaszub i Szimron – czterech.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46:13&lt;/x&gt;; &lt;x&gt;40 26:23-25&lt;/x&gt;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2024-05-03T05:41:23Z</dcterms:modified>
</cp:coreProperties>
</file>