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Beniamina: Sallu, syn Meszulama, syna Hodawiasza, syna Hasenui,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2024-04-29T13:33:41Z</dcterms:modified>
</cp:coreProperties>
</file>