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przy jego ojcach w Mieście Dawida,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przodkami, pochowano go przy nich w Mieście Dawida, a władzę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zasnął ze swoimi ojcami i został pogrzebany z nimi w mieście Dawida, a jego syn Joram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Jozafat z ojcami swymi, i pochowany jest z ojcami swymi w mieście Dawidowem,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swemi, i pogrzebion jest z nimi w mieście Dawidowym, a Joram, syn jego, królował miasto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Dawidowym,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pochowano go obok jego ojców w Mieście Dawida,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a panowanie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Jozafat spoczął przy swoich przodkach i został pochowany w Mieście Dawida, władzę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zasnął z ojcami swymi i pochowany został obok swoich przodków w Mieście Dawidowym, objął po nim władzę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заснув з своїми батьками і був похований з своїми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 zasnął ze swoimi ojcami i został pochowany ze swoimi przodkami w mieście Dawida; a zamiast niego królował jego syn Joram,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Dawidowym;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&lt;x&gt;120 8:21&lt;/x&gt;, 23-24 określany też jako Joram.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2024-04-29T12:21:40Z</dcterms:modified>
</cp:coreProperties>
</file>