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ojcami, został pochowany w Mieście Dawida, a władzę po nim objął Achaz,*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ojcami, został pochowany w Mieście Dawida, a władzę po nim objął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zasnął ze swoimi ojcami i pogrzebano go w mieście Dawida. A jego syn Achaz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Joatam z ojcami swymi, i pochowano go w mieście Dawidowem; a królował Achaz,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Joatam z ojcy swymi, i pogrzebli go w mieście Dawidowym, a Achaz,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Jotam ze swoimi przodkami, i pochowano go w Mieście Dawidowym. A jego syn, Achaz,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Jotam ze swoimi ojcami, i pochowano go w Mieście Dawida, władzę królewską zaś po nim objął Achaz,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Jotam przy swoich przodkach i pochowano go w Mieście Dawida. Po nim królem został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Jotam spoczął obok swoich ojców, pochowano go w Mieście Dawida, a jego syn Achaz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z ojcami swymi i pochowano go w Mieście Dawidowym. Po nim został królem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zasnął z swoimi przodkami i pochowano go w mieście Dawida; a zamiast niego królował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Jotam spoczął ze swymi praojcami i pogrzebano go w Mieście Dawidowym. A w jego miejsce zaczął panować Achaz,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, czyli: własność. W rocznikach Tiglat-Pilesera: Jehoachaz, &lt;x&gt;140 27:9&lt;/x&gt;L.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2024-05-07T12:07:30Z</dcterms:modified>
</cp:coreProperties>
</file>