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4"/>
        <w:gridCol w:w="3136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drugiego,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drugiego,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—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drugiego tysiąc dwieście pięćdziesiąt i cztery;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Elam drugiego, tysiąc dwie ście pięćdziesiąt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 drugiego Elama -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drugiego Elama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drugiego Elama - tysiąc dwustu pięćdziesięciu czterech,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- 1254,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Іламаара - тисяча двісті пятдесять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tego drugiego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tysiąc dwustu pięćdziesięciu czterech;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2024-05-02T06:05:54Z</dcterms:modified>
</cp:coreProperties>
</file>