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wydała ucztę. Zaproszono na nią kobiety z domu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także wyprawiła ucztę dla kobiet w domu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Wasty też królowa sprawiła ucztę na białegłowy w domu królewskim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Wasti też królowa sprawiła ucztę prze białegłowy na pałacu, gdzie król Aswerus mieszkać był zwykł.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pałacu królewskim, który należał do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z pałacu królewskiego, należącego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wydała ucztę dla kobiet w domu królewskim, który należał do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 wydała ucztę dla kobiet w pokojach królewskich, należących do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wydała również ucztę dla niewiast w pałacu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 їхнього крику постала наче з малого джерела велика ріка, багато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królowa Waszti wyprawiła ucztę na cześć niewiast w królewskim pałacu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królowa Waszti wyprawiła w domu królewskim, należącym do króla Aswerusa, ucztę dla niewiast.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2024-04-16T04:28:18Z</dcterms:modified>
</cp:coreProperties>
</file>