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35"/>
        <w:gridCol w:w="4289"/>
        <w:gridCol w:w="2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Isaszar, Zabulon, i Benjamin.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Zabulon i 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Zabulon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Zabulon i 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Zabulon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Jisachar, Zewulun i Binjamin.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Іссахар, Завулон і Веніамін,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Zebulun i Binjamin;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2024-04-27T03:52:43Z</dcterms:modified>
</cp:coreProperties>
</file>