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ścigali ich i weszli za nimi w środek morza – wszystkie konie faraona, jego rydwany i jego jeźdźcy.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2024-04-27T17:04:01Z</dcterms:modified>
</cp:coreProperties>
</file>