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lamp świecznika, jego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popielniczki,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to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 oraz szczypce i naczynia na popiół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siedem lamp do niego, i nożyczki do nich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siedm lamp z nożyczkami ich i naczynie, w których by ustrzyżki gaszono,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czystego złota siedem lamp oraz szczypce i popielnice do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lamp. Jego szczypce i popielniczki były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lamp, a szczypce i popielnice na węgiel były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ze szczerego złota siedem lamp oraz szczypce i naczynia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siedem lamp do niego wraz ze szczypcami i popielnicami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siedem jego lamp i szczypce, i szufle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niego siedem lamp, jego szczypczyki, i jego popielniczki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ze szczerego złota jego siedem lamp, a także szczypce i popielnice.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2024-04-30T03:57:15Z</dcterms:modified>
</cp:coreProperties>
</file>