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minie tylko kilka lat, a wejdę na ścieżkę, z której nie ma powrotu.*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2024-04-29T05:05:41Z</dcterms:modified>
</cp:coreProperties>
</file>