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go obchodzi dom, kiedy jest już po nim, kiedy jego życie dopełniło miary?!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bowiem ma on rozkosz w swoim domu, po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liczba jego miesięcy zostanie skrócona?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staranie jego o domu jego po nim, gdyż liczba miesięcy jego umniejszona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niego należy o domie jego po nim, choćby liczba miesiąców jego była na poły ukrócona?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po śmierci zależy na domu, gdy liczba miesięcy 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jeszcze może obchodzić jego dom, gdy się skończy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jednak obchodzi jego dom, gdy umrze, gdy skończy się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będzie dom obchodził, gdy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go może obchodzić dom po jego śmierci, gdy liczba jego miesięcy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його бажання з ним в його домі? І числа його місяців були розірвані.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obejdzie jego dom, gdy będzie po nim, kiedy liczba jego miesięcy zostanie obliczoną?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będzie miał upodobanie w swoim domu po sobie, gdy liczba jego miesięcy zostanie przecięta na dwoje?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2024-05-01T01:00:27Z</dcterms:modified>
</cp:coreProperties>
</file>