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3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z goryczą w duszy i nie skosztował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odchodzi w goryczy, nie skosztował szczęścia,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umiera w goryczy ducha i nigdy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w gorzkości ducha, który nie jadał z uciechą.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gorzkości dusze, bez żadnej majętności: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umiera w goryczy duszy, i szczęścia nigdy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 i nigdy nie zakosztuje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umiera z goryczą w duszy, bo nigdy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bo nie zaznał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umiera z goryczą w duszy, nie zaznając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вмирає від гіркоти душі, бо не їсть нічого доброго.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umiera w goryczy duszy, gdyż nigdy nie zakosztował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drugi umrze z duszą zgorzkniałą, nie pojadłszy dobrych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2024-04-30T21:14:15Z</dcterms:modified>
</cp:coreProperties>
</file>