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2167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drogę? Za to, co uczynił – kto mu odpłaca?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gani za złe postępowanie? Kto odpłaca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wypomni w oczy jego drogę? A kto mu odpłaci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oznajmi w oczy drogę jego? a to, co czynił, kto mu odpłaci?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strofował przed nim drogę jego? A co czynił, kto mu odda?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mu wypomni złe życie i któż zapłaci za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postępowanie? A kto odpłaci mu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otwarcie potępi drogi jego życia? Kto odpłaci mu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rzuci w twarz słowa o jego złej drodze, kto mu odpłaci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 oczy złe życie zarzuci i kto mu odpłaci za to, co złego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 twarz wytyka jego drogę? Spełnił – któż mu za to odpłaci?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 w twarz o jego drodze? A za to, co zrobił, któż mu odpłaci?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2024-05-01T09:18:34Z</dcterms:modified>
</cp:coreProperties>
</file>