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1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Pęka* jego pewność, a jego ufność jest jak dom pajęczy.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Pewność takich jest jak babie lato, a ich ufność niczym pajęczyna.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nadzieja zostanie podcięta, a jego ufność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pajęczyna.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Podcięta bywa nadzieja jego, a jako dom pająka ufanie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upodoba mu się głupstwo jego, a jako pajęcza siatka ufanie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Ostoja takiego - to babie lato, a jego ufność jak nić pajęczyny.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ufność, to babie lato, a jego wiara, to pajęczyna.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nadzieja jest krucha, a ufność jak pajęczyna.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Krótko trwa to, czemu zawierzył, jego pewność jest jak nić pająka.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nadzieja trwa krótko, a bezpieczeństwo jak sieć pajęcza.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дім буде незаселеним, а його шатро поросте павутинням.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odcięta jest jego podpora; a to, w czym pokłada nadzieję jest tylko pajęczą tkanką.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ufność zostaje zniweczona i którego ufanie to domek pająka.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pęka, </w:t>
      </w:r>
      <w:r>
        <w:rPr>
          <w:rtl/>
        </w:rPr>
        <w:t>יָקֹוט</w:t>
      </w:r>
      <w:r>
        <w:rPr>
          <w:rtl w:val="0"/>
        </w:rPr>
        <w:t xml:space="preserve"> (jaqot), od </w:t>
      </w:r>
      <w:r>
        <w:rPr>
          <w:rtl/>
        </w:rPr>
        <w:t>קֹוט</w:t>
      </w:r>
      <w:r>
        <w:rPr>
          <w:rtl w:val="0"/>
        </w:rPr>
        <w:t xml:space="preserve"> , hl: traktowane jako rz paralelny do pajęczyny, tj. coś delikatnego, wg arab. przekładu Saadii: babie lato.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2024-05-03T15:34:33Z</dcterms:modified>
</cp:coreProperties>
</file>