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4"/>
        <w:gridCol w:w="1559"/>
        <w:gridCol w:w="6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bezbożny pyszni się pragnieniem swej duszy, A chciwiec błogosławi.* Znieważa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Euf.: bluźni ? Zob. &lt;x&gt;220 2:5&lt;/x&gt;.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2024-04-30T14:49:54Z</dcterms:modified>
</cp:coreProperties>
</file>