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fałszu i zniewagi,* ** Pod jego językiem krzywda i 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 są pełne fałszu i zniewagi,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pod językiem —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przekleństw, zdrady i podstępu, pod jego językiem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złorzeczeństwa, i chytrości, i zdrady; pod językiem jego uprzykrzenie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usta pełne są złorzeczeństwa i gorzkości, i zdrady, pod językiem jego praca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jego pełne przekleństwa, zdrady i podstępu, na jego języku udręka i złośliwość.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Przekleństwa pełne są usta jego, także fałszu i obłudy, Pod językiem jego jest krzywda i 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jego są pełne przekleństw, podstępu, przemocy, język jego krzywdzi, powoduje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pełne są zdrady i trucizny, swoim językiem zadaje ból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pełne są przekleństw, podstępów i gwałtu, a pod językiem jego [gnieździ się] złość i 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праведний і полюбив праведність, його лице побачило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są pełne bluźnierstwa, podstępu i zdrady, a na jego języku niecność oraz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jego są pełne zaklinania się i podstępów, i ucisku. Pod jego językiem jest niedola i 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Przekład zakłada, że ze względu na stychometrię na początku w. 7 wyraz zaczyna się na </w:t>
      </w:r>
      <w:r>
        <w:rPr>
          <w:rtl/>
        </w:rPr>
        <w:t>פ : ּפִיהּו</w:t>
      </w:r>
      <w:r>
        <w:rPr>
          <w:rtl w:val="0"/>
        </w:rPr>
        <w:t xml:space="preserve"> (pichu), czyli: jego usta. Uwzględniając MT, mamy: Z pokolenia w pokolenie szczęście, nie niedola! / Jego usta są pełne przekleństwa, fałszu i zniewagi.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2024-04-30T10:15:11Z</dcterms:modified>
</cp:coreProperties>
</file>