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2"/>
        <w:gridCol w:w="6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 z nami stosownie do naszych grzechów Ani nie odpłaca nam według naszych win.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2024-04-29T04:17:09Z</dcterms:modified>
</cp:coreProperties>
</file>