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wiatr na niego powieje – już go nie ma I już go nie zobaczy 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2024-04-28T20:12:37Z</dcterms:modified>
</cp:coreProperties>
</file>