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— że płyniesz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Morze, cóż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żeś uciekło, a tobie, Jordanie, że wstecz się odwróciłeś?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Morze! cóż ci się stało, iżeś uciekło? O Jordanie!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zstało morze, żeś uciekło, i tobie, Jordanie, żeś się nazad wrócił?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uciekasz? Czemu, Jordanie, bieg swój odwracasz?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jest, morze, że uciekasz, A ty,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morze, że uciekasz? Dlaczego wstecz płyniesz, Jordanie?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Morze, cóż ci się stało, żeś uciekło, i tobie, Jordanie, że się cofnąłeś?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Jordanie, że płyniesz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Господь і праведний, і наш Бог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to morze, że uciekasz? Jardenie, że się cofasz wstecz?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żeś pierzchło, Jordanie, żeś zaczął zawracać?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2024-04-29T21:41:30Z</dcterms:modified>
</cp:coreProperties>
</file>