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lecz nie dotykają, Mają nogi, lecz nie chodzą, Nie wydają też głosu swoim gardłem.*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dźwiękowe wyrażenie emocji.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2024-04-28T20:57:32Z</dcterms:modified>
</cp:coreProperties>
</file>