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3"/>
        <w:gridCol w:w="5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żyje,* aby Ciebie chwalić,** A Twoje rozstrzygnięcie*** niech będzie moim wsparciem!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żyje, aby Ciebie chwalić, A Twoje rozstrzygnięcia niech będą moim wsparciem!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mojej duszy żyć, a będzie cię chwalić; niech twoje nakazy będą dla mnie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Żyć będzie dusza moja, i będzie cię chwaliła, a sądy twoje będą mi na pomocy.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żyć dusza moja i będzie cię chwalić, a sądy twe pomagać mi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 i niech chwali Ciebie, niech mnie wspierają Twoje wyroki!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dusza moja, aby cię chwalić, A niech wspomagają mnie wyroki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moja dusza żyje i Ciebie sławi, Twoje wyroki niech mnie wspierają.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mi żyć, abym mógł Cię chwalić! Niech Twoje wyroki będą dla mnie 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Obym mógł żyć, by Ciebie wysławiać, niech mnie wspomagają Twoje wyroki.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żyje moja dusza, by Cię sławiła; Twoje wyroki mnie wspomogą.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dusza moja żyje i cię wysławiaj niech mi pomagają twe sądownicze rozstrzygnięcia.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38:19&lt;/x&gt;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Twoje rozstrzygnięcie MT: Twoje rozstrzygnięcia 11QPs a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2024-05-19T01:19:36Z</dcterms:modified>
</cp:coreProperties>
</file>