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tamtejszych wierzbach Powiesiliśmy nasze lutnie,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tamtejszych wierzbach Powiesiliśmy nasze lutnie,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wierzbach tamtej krainy zawiesiliśmy nasze harfy;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wierzbach, które są w nim, zawieszaliśmy harfy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wierzbach wpośrzód jej powieszaliśmy muzyckie naczynia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topolach tamtej krainy zawiesiliśmy nasze harfy.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wierzbach w tamtej krainie Zawiesiliśmy lutnie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wierzbach tego kraju zawiesiliśmy nasze harfy,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wierzbach tamtej krainy zawiesiliśmy nasze liry,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Zawiesiliśmy lutnie nasze na wierzbach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Поклонюся до твого святого храму і визнаватимуся твому імені за твоє милосердя і твою правду, бо Ти вивищив твоє слово понад усяке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na wierzbach zawieszaliśmy nasze lutnie.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topolach pośród niego zawiesiliśmy nasze harfy.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2024-04-29T15:48:15Z</dcterms:modified>
</cp:coreProperties>
</file>