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2"/>
        <w:gridCol w:w="227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mamy śpiewać pieśń JHWH* Na obcej 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2024-04-29T10:03:58Z</dcterms:modified>
</cp:coreProperties>
</file>