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30:7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8"/>
        <w:gridCol w:w="54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 swym powodzeniu* powiedziałem: Nie zachwieję się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gdy mi się wiodło,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swojej łaskawości umocniłeś moją górę; ale gdy ukryłeś swoje oblicze, strwożyłem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szczęściu swojem: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jam rzekł w dostatku moim: Nie będę poruszony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powiedziałem pewny siebie: Nigdy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ja, pewny siebie, powiedziałem: Nie zachwieję się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 pomyślności powiedziałem sobie: Nigdy się nie zachwieję!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czasie pomyślnym: Nigdy nie upadnę!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myślałem, beztroski i pewien siebie: ”Nigdy się nie zachwieję!”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зненавидів тих, що даремно зберігають безумність. Я ж поклав надію на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ja, w moim powodzeniu powiedziałem: Na wieki się nie zachwieję.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w swej dobrej woli sprawiłeś, że góra moja stoi mocno. Zakryłeś swe oblicze – ogarnęła mnie trwoga.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czując się bezpiecznie.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2024-05-20T11:05:04Z</dcterms:modified>
</cp:coreProperties>
</file>